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91A" w:rsidRPr="0060591A" w:rsidRDefault="0060591A" w:rsidP="0060591A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591A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60591A" w:rsidRPr="0060591A" w:rsidRDefault="0060591A" w:rsidP="0060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60591A" w:rsidRPr="0060591A" w:rsidRDefault="0060591A" w:rsidP="0060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60591A" w:rsidRPr="0060591A" w:rsidRDefault="0060591A" w:rsidP="0060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60591A" w:rsidRPr="0060591A" w:rsidRDefault="0060591A" w:rsidP="0060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60591A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60591A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60591A" w:rsidRPr="0060591A" w:rsidRDefault="0060591A" w:rsidP="00605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591A" w:rsidRPr="0060591A" w:rsidRDefault="0060591A" w:rsidP="0060591A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60591A" w:rsidRPr="0060591A" w:rsidRDefault="0060591A" w:rsidP="0060591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059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60591A" w:rsidRPr="0060591A" w:rsidRDefault="0060591A" w:rsidP="0060591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059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60591A" w:rsidRPr="0060591A" w:rsidRDefault="0060591A" w:rsidP="0060591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0591A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60591A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60591A" w:rsidRPr="0060591A" w:rsidRDefault="0060591A" w:rsidP="0060591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0591A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60591A" w:rsidRPr="0060591A" w:rsidRDefault="0060591A" w:rsidP="0060591A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0591A" w:rsidRPr="0060591A" w:rsidRDefault="0060591A" w:rsidP="0060591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0591A" w:rsidRPr="0060591A" w:rsidRDefault="0060591A" w:rsidP="0060591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0591A" w:rsidRPr="0060591A" w:rsidRDefault="0060591A" w:rsidP="0060591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0591A" w:rsidRPr="0060591A" w:rsidRDefault="0060591A" w:rsidP="0060591A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60591A" w:rsidRPr="0060591A" w:rsidRDefault="0060591A" w:rsidP="00605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591A" w:rsidRPr="0060591A" w:rsidRDefault="0060591A" w:rsidP="0060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591A" w:rsidRPr="0060591A" w:rsidRDefault="0060591A" w:rsidP="0060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60591A" w:rsidRPr="0060591A" w:rsidRDefault="0060591A" w:rsidP="006059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60591A" w:rsidRPr="0060591A" w:rsidRDefault="0060591A" w:rsidP="006059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C74F98" w:rsidRPr="00C74F98">
        <w:rPr>
          <w:rFonts w:ascii="Times New Roman" w:eastAsia="Times New Roman" w:hAnsi="Times New Roman" w:cs="Times New Roman"/>
          <w:b/>
          <w:bCs/>
          <w:sz w:val="24"/>
          <w:szCs w:val="24"/>
        </w:rPr>
        <w:t>Современные проблемы науки и образования</w:t>
      </w:r>
      <w:r w:rsidRPr="0060591A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60591A" w:rsidRPr="0060591A" w:rsidRDefault="0060591A" w:rsidP="006059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591A" w:rsidRPr="0060591A" w:rsidRDefault="0060591A" w:rsidP="0060591A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60591A" w:rsidRPr="0060591A" w:rsidRDefault="0060591A" w:rsidP="006059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60591A" w:rsidRPr="0060591A" w:rsidRDefault="0060591A" w:rsidP="0060591A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ab/>
      </w:r>
      <w:r w:rsidRPr="0060591A">
        <w:rPr>
          <w:rFonts w:ascii="Times New Roman" w:eastAsia="Times New Roman" w:hAnsi="Times New Roman" w:cs="Times New Roman"/>
          <w:sz w:val="24"/>
          <w:szCs w:val="24"/>
        </w:rPr>
        <w:tab/>
      </w:r>
      <w:r w:rsidRPr="0060591A">
        <w:rPr>
          <w:rFonts w:ascii="Times New Roman" w:eastAsia="Times New Roman" w:hAnsi="Times New Roman" w:cs="Times New Roman"/>
          <w:sz w:val="24"/>
          <w:szCs w:val="24"/>
        </w:rPr>
        <w:tab/>
      </w:r>
      <w:r w:rsidRPr="0060591A">
        <w:rPr>
          <w:rFonts w:ascii="Times New Roman" w:eastAsia="Times New Roman" w:hAnsi="Times New Roman" w:cs="Times New Roman"/>
          <w:sz w:val="24"/>
          <w:szCs w:val="24"/>
        </w:rPr>
        <w:tab/>
      </w:r>
      <w:r w:rsidRPr="0060591A">
        <w:rPr>
          <w:rFonts w:ascii="Times New Roman" w:eastAsia="Times New Roman" w:hAnsi="Times New Roman" w:cs="Times New Roman"/>
          <w:sz w:val="24"/>
          <w:szCs w:val="24"/>
        </w:rPr>
        <w:tab/>
      </w:r>
      <w:r w:rsidRPr="0060591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0591A" w:rsidRPr="0060591A" w:rsidRDefault="0060591A" w:rsidP="006059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60591A" w:rsidRPr="0060591A" w:rsidRDefault="0060591A" w:rsidP="00605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C74F9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059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591A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6059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0591A" w:rsidRPr="0060591A" w:rsidRDefault="0060591A" w:rsidP="00605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591A" w:rsidRPr="0060591A" w:rsidRDefault="0060591A" w:rsidP="00605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60591A" w:rsidRPr="0060591A" w:rsidTr="0060591A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591A" w:rsidRPr="0060591A" w:rsidRDefault="0060591A" w:rsidP="0060591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9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591A" w:rsidRPr="0060591A" w:rsidRDefault="0060591A" w:rsidP="0060591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9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60591A" w:rsidRPr="0060591A" w:rsidTr="0060591A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591A" w:rsidRPr="0060591A" w:rsidRDefault="0060591A" w:rsidP="0060591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591A" w:rsidRPr="0060591A" w:rsidRDefault="0060591A" w:rsidP="00C74F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74F9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60591A" w:rsidRPr="0060591A" w:rsidTr="0060591A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591A" w:rsidRPr="0060591A" w:rsidRDefault="0060591A" w:rsidP="0060591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591A" w:rsidRPr="0060591A" w:rsidRDefault="0060591A" w:rsidP="0060591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91A" w:rsidRPr="0060591A" w:rsidTr="0060591A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591A" w:rsidRPr="0060591A" w:rsidRDefault="0060591A" w:rsidP="0060591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591A" w:rsidRPr="0060591A" w:rsidRDefault="0060591A" w:rsidP="0060591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60591A" w:rsidRPr="0060591A" w:rsidTr="0060591A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591A" w:rsidRPr="0060591A" w:rsidRDefault="0060591A" w:rsidP="0060591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591A" w:rsidRPr="0060591A" w:rsidRDefault="0060591A" w:rsidP="0060591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591A" w:rsidRPr="0060591A" w:rsidTr="0060591A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591A" w:rsidRPr="0060591A" w:rsidRDefault="0060591A" w:rsidP="0060591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591A" w:rsidRPr="0060591A" w:rsidRDefault="00C74F98" w:rsidP="0060591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60591A" w:rsidRPr="0060591A" w:rsidTr="0060591A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591A" w:rsidRPr="0060591A" w:rsidRDefault="0060591A" w:rsidP="0060591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591A" w:rsidRPr="0060591A" w:rsidRDefault="0060591A" w:rsidP="0060591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1A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60591A" w:rsidRPr="0060591A" w:rsidRDefault="0060591A" w:rsidP="0060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591A" w:rsidRPr="0060591A" w:rsidRDefault="0060591A" w:rsidP="0060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591A" w:rsidRPr="0060591A" w:rsidRDefault="0060591A" w:rsidP="0060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591A" w:rsidRPr="0060591A" w:rsidRDefault="0060591A" w:rsidP="0060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591A" w:rsidRPr="0060591A" w:rsidRDefault="0060591A" w:rsidP="0060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60591A" w:rsidRPr="0060591A" w:rsidRDefault="0060591A" w:rsidP="0060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60591A" w:rsidRPr="0060591A" w:rsidRDefault="0060591A" w:rsidP="00605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60591A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C74F98" w:rsidRPr="00C74F98">
        <w:rPr>
          <w:rFonts w:ascii="Times New Roman" w:eastAsia="Times New Roman" w:hAnsi="Times New Roman" w:cs="Times New Roman"/>
          <w:i/>
          <w:sz w:val="24"/>
          <w:szCs w:val="24"/>
        </w:rPr>
        <w:t>Современные проблемы науки и образования</w:t>
      </w:r>
      <w:r w:rsidRPr="0060591A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60591A" w:rsidRPr="0060591A" w:rsidRDefault="0060591A" w:rsidP="00C74F9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60591A" w:rsidRPr="0060591A" w:rsidRDefault="0060591A" w:rsidP="00C74F9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60591A" w:rsidRPr="0060591A" w:rsidRDefault="0060591A" w:rsidP="00C74F98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60591A" w:rsidRPr="0060591A" w:rsidRDefault="0060591A" w:rsidP="0060591A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60591A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60591A" w:rsidRPr="0060591A" w:rsidRDefault="0060591A" w:rsidP="0060591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60591A" w:rsidRPr="0060591A" w:rsidRDefault="0060591A" w:rsidP="0060591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591A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60591A" w:rsidRPr="0060591A" w:rsidRDefault="0060591A" w:rsidP="00605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0591A" w:rsidRPr="0060591A" w:rsidRDefault="0060591A" w:rsidP="0060591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0591A" w:rsidRPr="0060591A" w:rsidRDefault="0060591A" w:rsidP="0060591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0591A" w:rsidRPr="0060591A" w:rsidRDefault="0060591A" w:rsidP="0060591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60591A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60591A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60591A">
        <w:rPr>
          <w:rFonts w:ascii="Times New Roman" w:eastAsia="Times New Roman" w:hAnsi="Times New Roman" w:cs="Times New Roman"/>
          <w:sz w:val="24"/>
        </w:rPr>
        <w:t xml:space="preserve">а) </w:t>
      </w:r>
      <w:r w:rsidR="00C74F98">
        <w:rPr>
          <w:rFonts w:ascii="Times New Roman" w:eastAsia="Times New Roman" w:hAnsi="Times New Roman" w:cs="Times New Roman"/>
          <w:sz w:val="24"/>
        </w:rPr>
        <w:t>Смирнова Ж.В.</w:t>
      </w:r>
    </w:p>
    <w:p w:rsidR="0060591A" w:rsidRPr="0060591A" w:rsidRDefault="0060591A" w:rsidP="0060591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0591A" w:rsidRPr="0060591A" w:rsidRDefault="0060591A" w:rsidP="006059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591A" w:rsidRPr="0060591A" w:rsidRDefault="0060591A" w:rsidP="006059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591A" w:rsidRPr="0060591A" w:rsidRDefault="0060591A" w:rsidP="006059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591A" w:rsidRPr="0060591A" w:rsidRDefault="0060591A" w:rsidP="006059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591A" w:rsidRPr="0060591A" w:rsidRDefault="0060591A" w:rsidP="006059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591A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60591A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60591A" w:rsidRPr="0060591A" w:rsidRDefault="0060591A" w:rsidP="0060591A">
      <w:pPr>
        <w:rPr>
          <w:rFonts w:ascii="Calibri" w:eastAsia="Times New Roman" w:hAnsi="Calibri" w:cs="Times New Roman"/>
          <w:sz w:val="2"/>
          <w:szCs w:val="2"/>
        </w:rPr>
      </w:pPr>
      <w:r w:rsidRPr="0060591A">
        <w:rPr>
          <w:rFonts w:ascii="Calibri" w:eastAsia="Times New Roman" w:hAnsi="Calibri" w:cs="Times New Roman"/>
        </w:rPr>
        <w:br w:type="page"/>
      </w:r>
    </w:p>
    <w:p w:rsidR="00ED70C9" w:rsidRDefault="00ED70C9">
      <w:pPr>
        <w:rPr>
          <w:sz w:val="0"/>
          <w:szCs w:val="0"/>
        </w:rPr>
      </w:pPr>
    </w:p>
    <w:p w:rsidR="00ED70C9" w:rsidRPr="008F0B1A" w:rsidRDefault="00ED70C9">
      <w:pPr>
        <w:rPr>
          <w:sz w:val="0"/>
          <w:szCs w:val="0"/>
        </w:rPr>
      </w:pPr>
    </w:p>
    <w:p w:rsidR="00ED70C9" w:rsidRDefault="00ED70C9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8"/>
        <w:gridCol w:w="9"/>
        <w:gridCol w:w="8"/>
        <w:gridCol w:w="147"/>
        <w:gridCol w:w="8"/>
        <w:gridCol w:w="332"/>
        <w:gridCol w:w="1379"/>
        <w:gridCol w:w="110"/>
        <w:gridCol w:w="1522"/>
        <w:gridCol w:w="230"/>
        <w:gridCol w:w="25"/>
        <w:gridCol w:w="691"/>
        <w:gridCol w:w="685"/>
        <w:gridCol w:w="106"/>
        <w:gridCol w:w="995"/>
        <w:gridCol w:w="596"/>
        <w:gridCol w:w="638"/>
        <w:gridCol w:w="80"/>
        <w:gridCol w:w="586"/>
        <w:gridCol w:w="65"/>
        <w:gridCol w:w="308"/>
        <w:gridCol w:w="9"/>
        <w:gridCol w:w="8"/>
        <w:gridCol w:w="974"/>
      </w:tblGrid>
      <w:tr w:rsidR="00ED70C9" w:rsidTr="001C698F">
        <w:trPr>
          <w:trHeight w:hRule="exact" w:val="416"/>
        </w:trPr>
        <w:tc>
          <w:tcPr>
            <w:tcW w:w="4508" w:type="dxa"/>
            <w:gridSpan w:val="11"/>
            <w:shd w:val="clear" w:color="C0C0C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92" w:type="dxa"/>
            <w:gridSpan w:val="13"/>
          </w:tcPr>
          <w:p w:rsidR="00ED70C9" w:rsidRDefault="00ED70C9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D70C9" w:rsidRPr="002E7552" w:rsidTr="008F0B1A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D70C9" w:rsidRPr="002E7552" w:rsidTr="001C698F">
        <w:trPr>
          <w:trHeight w:hRule="exact" w:val="946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«Современные проблемы науки и образования» является формирование знаний, умений, а также личностных качеств студентов, обеспечивающих: понимание обучающимися тенденций развития современной науки и образования, перспективных проблем научных исследований в сфере образования в целом и дополнительного образования в частности.</w:t>
            </w:r>
          </w:p>
        </w:tc>
      </w:tr>
      <w:tr w:rsidR="00ED70C9" w:rsidTr="001C698F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D70C9" w:rsidRPr="002E7552" w:rsidTr="001C698F">
        <w:trPr>
          <w:trHeight w:hRule="exact" w:val="50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адаптация и применение современных достижений науки и наукоемких технологий при популяризации научных знаний;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осуществление профессионального самообразования и личностного роста;</w:t>
            </w:r>
          </w:p>
        </w:tc>
      </w:tr>
      <w:tr w:rsidR="00ED70C9" w:rsidRPr="002E7552" w:rsidTr="001C698F">
        <w:trPr>
          <w:trHeight w:hRule="exact" w:val="50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студентами знаниями в сфере организации и содержания современного научно-исследовательского пространства в системе дополнительного образования;</w:t>
            </w:r>
          </w:p>
        </w:tc>
      </w:tr>
      <w:tr w:rsidR="00ED70C9" w:rsidRPr="002E7552" w:rsidTr="001C698F">
        <w:trPr>
          <w:trHeight w:hRule="exact" w:val="72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общекультурных и профессиональных компетенций, необходимых для осуществления педагогической, научно-исследовательской и культурно-просветительской деятельности в сфере управления дополнительном образованием детей.</w:t>
            </w:r>
          </w:p>
        </w:tc>
      </w:tr>
      <w:tr w:rsidR="00ED70C9" w:rsidRPr="002E7552" w:rsidTr="001C698F">
        <w:trPr>
          <w:trHeight w:hRule="exact" w:val="277"/>
        </w:trPr>
        <w:tc>
          <w:tcPr>
            <w:tcW w:w="772" w:type="dxa"/>
            <w:gridSpan w:val="3"/>
          </w:tcPr>
          <w:p w:rsidR="00ED70C9" w:rsidRPr="008F0B1A" w:rsidRDefault="00ED70C9"/>
        </w:tc>
        <w:tc>
          <w:tcPr>
            <w:tcW w:w="495" w:type="dxa"/>
            <w:gridSpan w:val="4"/>
          </w:tcPr>
          <w:p w:rsidR="00ED70C9" w:rsidRPr="008F0B1A" w:rsidRDefault="00ED70C9"/>
        </w:tc>
        <w:tc>
          <w:tcPr>
            <w:tcW w:w="1489" w:type="dxa"/>
            <w:gridSpan w:val="2"/>
          </w:tcPr>
          <w:p w:rsidR="00ED70C9" w:rsidRPr="008F0B1A" w:rsidRDefault="00ED70C9"/>
        </w:tc>
        <w:tc>
          <w:tcPr>
            <w:tcW w:w="1752" w:type="dxa"/>
            <w:gridSpan w:val="2"/>
          </w:tcPr>
          <w:p w:rsidR="00ED70C9" w:rsidRPr="008F0B1A" w:rsidRDefault="00ED70C9"/>
        </w:tc>
        <w:tc>
          <w:tcPr>
            <w:tcW w:w="4792" w:type="dxa"/>
            <w:gridSpan w:val="13"/>
          </w:tcPr>
          <w:p w:rsidR="00ED70C9" w:rsidRPr="008F0B1A" w:rsidRDefault="00ED70C9"/>
        </w:tc>
        <w:tc>
          <w:tcPr>
            <w:tcW w:w="974" w:type="dxa"/>
          </w:tcPr>
          <w:p w:rsidR="00ED70C9" w:rsidRPr="008F0B1A" w:rsidRDefault="00ED70C9"/>
        </w:tc>
      </w:tr>
      <w:tr w:rsidR="00ED70C9" w:rsidRPr="002E7552" w:rsidTr="008F0B1A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D70C9" w:rsidTr="001C698F">
        <w:trPr>
          <w:trHeight w:hRule="exact" w:val="277"/>
        </w:trPr>
        <w:tc>
          <w:tcPr>
            <w:tcW w:w="275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ED70C9" w:rsidRPr="002E7552" w:rsidTr="001C698F">
        <w:trPr>
          <w:trHeight w:hRule="exact" w:val="27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обучающийся должен иметь подготовку по дисциплинам: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внешкольной работы и дополнительного образования</w:t>
            </w:r>
          </w:p>
        </w:tc>
      </w:tr>
      <w:tr w:rsidR="00ED70C9" w:rsidRPr="002E7552" w:rsidTr="001C698F">
        <w:trPr>
          <w:trHeight w:hRule="exact" w:val="279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дисциплинам модуля Общенаучные дисциплины.</w:t>
            </w:r>
          </w:p>
        </w:tc>
      </w:tr>
      <w:tr w:rsidR="00ED70C9" w:rsidRPr="002E7552" w:rsidTr="001C698F">
        <w:trPr>
          <w:trHeight w:hRule="exact" w:val="50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деятельность в учреждении дополнительного образования</w:t>
            </w:r>
          </w:p>
        </w:tc>
      </w:tr>
      <w:tr w:rsidR="00ED70C9" w:rsidTr="001C698F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дополнительного образования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научного исследования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занятий в дополнительном образовании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 проектирование в дополнительном образовании</w:t>
            </w:r>
          </w:p>
        </w:tc>
      </w:tr>
      <w:tr w:rsidR="00ED70C9" w:rsidRPr="002E7552" w:rsidTr="001C698F">
        <w:trPr>
          <w:trHeight w:hRule="exact" w:val="279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и оценка качества реализации дополнительных образовательных программ</w:t>
            </w:r>
          </w:p>
        </w:tc>
      </w:tr>
      <w:tr w:rsidR="00ED70C9" w:rsidRPr="002E7552" w:rsidTr="001C698F">
        <w:trPr>
          <w:trHeight w:hRule="exact" w:val="277"/>
        </w:trPr>
        <w:tc>
          <w:tcPr>
            <w:tcW w:w="772" w:type="dxa"/>
            <w:gridSpan w:val="3"/>
          </w:tcPr>
          <w:p w:rsidR="00ED70C9" w:rsidRPr="008F0B1A" w:rsidRDefault="00ED70C9"/>
        </w:tc>
        <w:tc>
          <w:tcPr>
            <w:tcW w:w="495" w:type="dxa"/>
            <w:gridSpan w:val="4"/>
          </w:tcPr>
          <w:p w:rsidR="00ED70C9" w:rsidRPr="008F0B1A" w:rsidRDefault="00ED70C9"/>
        </w:tc>
        <w:tc>
          <w:tcPr>
            <w:tcW w:w="1489" w:type="dxa"/>
            <w:gridSpan w:val="2"/>
          </w:tcPr>
          <w:p w:rsidR="00ED70C9" w:rsidRPr="008F0B1A" w:rsidRDefault="00ED70C9"/>
        </w:tc>
        <w:tc>
          <w:tcPr>
            <w:tcW w:w="1752" w:type="dxa"/>
            <w:gridSpan w:val="2"/>
          </w:tcPr>
          <w:p w:rsidR="00ED70C9" w:rsidRPr="008F0B1A" w:rsidRDefault="00ED70C9"/>
        </w:tc>
        <w:tc>
          <w:tcPr>
            <w:tcW w:w="4792" w:type="dxa"/>
            <w:gridSpan w:val="13"/>
          </w:tcPr>
          <w:p w:rsidR="00ED70C9" w:rsidRPr="008F0B1A" w:rsidRDefault="00ED70C9"/>
        </w:tc>
        <w:tc>
          <w:tcPr>
            <w:tcW w:w="974" w:type="dxa"/>
          </w:tcPr>
          <w:p w:rsidR="00ED70C9" w:rsidRPr="008F0B1A" w:rsidRDefault="00ED70C9"/>
        </w:tc>
      </w:tr>
      <w:tr w:rsidR="00ED70C9" w:rsidRPr="002E7552" w:rsidTr="008F0B1A">
        <w:trPr>
          <w:trHeight w:hRule="exact" w:val="52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D70C9" w:rsidRPr="002E7552" w:rsidTr="008F0B1A">
        <w:trPr>
          <w:trHeight w:hRule="exact" w:val="97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 w:rsidP="008F0B1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ОПК-8: Способен проектировать педагогическую деятельность на основе специальных научных знаний и результатов исследований</w:t>
            </w:r>
            <w:r w:rsidR="008F0B1A"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F0B1A" w:rsidRPr="008F0B1A" w:rsidRDefault="008F0B1A" w:rsidP="008F0B1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sz w:val="19"/>
                <w:szCs w:val="19"/>
              </w:rPr>
              <w:t>ОПК.8.1. Владеет методами анализа результатов исследований и обобщения научных знаний в предметной области и образовании.</w:t>
            </w:r>
          </w:p>
        </w:tc>
      </w:tr>
      <w:tr w:rsidR="008F0B1A" w:rsidTr="008F0B1A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B1A" w:rsidRDefault="008F0B1A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F0B1A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B1A" w:rsidRDefault="008F0B1A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B1A" w:rsidRPr="008F0B1A" w:rsidRDefault="008F0B1A" w:rsidP="008F0B1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ы </w:t>
            </w:r>
            <w:r w:rsidRPr="008F0B1A">
              <w:rPr>
                <w:rFonts w:ascii="Times New Roman" w:hAnsi="Times New Roman" w:cs="Times New Roman"/>
                <w:sz w:val="19"/>
                <w:szCs w:val="19"/>
              </w:rPr>
              <w:t xml:space="preserve">анализа результатов исследований и обобщения научных знаний </w:t>
            </w:r>
          </w:p>
        </w:tc>
      </w:tr>
      <w:tr w:rsidR="008F0B1A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B1A" w:rsidRDefault="008F0B1A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B1A" w:rsidRPr="008F0B1A" w:rsidRDefault="008F0B1A" w:rsidP="008F0B1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8F0B1A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8F0B1A">
              <w:rPr>
                <w:rFonts w:ascii="Times New Roman" w:hAnsi="Times New Roman" w:cs="Times New Roman"/>
                <w:sz w:val="19"/>
                <w:szCs w:val="19"/>
              </w:rPr>
              <w:t xml:space="preserve"> анализа результатов исследований и обобщения научных знаний </w:t>
            </w:r>
          </w:p>
        </w:tc>
      </w:tr>
      <w:tr w:rsidR="008F0B1A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B1A" w:rsidRDefault="008F0B1A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B1A" w:rsidRPr="008F0B1A" w:rsidRDefault="008F0B1A" w:rsidP="008F0B1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8F0B1A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8F0B1A">
              <w:rPr>
                <w:rFonts w:ascii="Times New Roman" w:hAnsi="Times New Roman" w:cs="Times New Roman"/>
                <w:sz w:val="19"/>
                <w:szCs w:val="19"/>
              </w:rPr>
              <w:t xml:space="preserve"> анализа результатов исследований и обобщения научных знаний </w:t>
            </w:r>
          </w:p>
        </w:tc>
      </w:tr>
      <w:tr w:rsidR="008F0B1A" w:rsidTr="008F0B1A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B1A" w:rsidRDefault="008F0B1A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F0B1A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B1A" w:rsidRDefault="008F0B1A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B1A" w:rsidRPr="00CE7B8D" w:rsidRDefault="00CE7B8D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>использовать методы обобщения научных знаний в предметной области и образовании.</w:t>
            </w:r>
          </w:p>
        </w:tc>
      </w:tr>
      <w:tr w:rsidR="00CE7B8D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CE7B8D" w:rsidRDefault="00CE7B8D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ведущие </w:t>
            </w: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>методы обобщения научных знаний в предметной области и образовании.</w:t>
            </w:r>
          </w:p>
        </w:tc>
      </w:tr>
      <w:tr w:rsidR="00CE7B8D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CE7B8D" w:rsidRDefault="00CE7B8D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отдельные </w:t>
            </w: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>методы обобщения научных знаний в предметной области и образовании.</w:t>
            </w:r>
          </w:p>
        </w:tc>
      </w:tr>
      <w:tr w:rsidR="008F0B1A" w:rsidTr="008F0B1A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B1A" w:rsidRDefault="008F0B1A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F0B1A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B1A" w:rsidRDefault="008F0B1A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B1A" w:rsidRPr="00CE7B8D" w:rsidRDefault="00CE7B8D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>методами анализа результатов исследований и обобщения научных знаний в предметной области и образовании</w:t>
            </w:r>
          </w:p>
        </w:tc>
      </w:tr>
      <w:tr w:rsidR="00CE7B8D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CE7B8D" w:rsidRDefault="00CE7B8D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>методами анализа результатов исследований и обобщения научных знаний в предметной области и образовании</w:t>
            </w:r>
          </w:p>
        </w:tc>
      </w:tr>
      <w:tr w:rsidR="00CE7B8D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CE7B8D" w:rsidRDefault="00CE7B8D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>методами анализа результатов исследований и обобщения научных знаний в предметной области и образовании</w:t>
            </w:r>
          </w:p>
        </w:tc>
      </w:tr>
      <w:tr w:rsidR="00CE7B8D" w:rsidRPr="002E7552" w:rsidTr="008F0B1A">
        <w:trPr>
          <w:trHeight w:hRule="exact" w:val="97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 w:rsidP="008F0B1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ОПК-8: Способен проектировать педагогическую деятельность на основе специальных научных знаний и результатов исследований:</w:t>
            </w:r>
          </w:p>
          <w:p w:rsidR="00CE7B8D" w:rsidRPr="008F0B1A" w:rsidRDefault="00CE7B8D" w:rsidP="008F0B1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</w:tr>
      <w:tr w:rsidR="00CE7B8D" w:rsidTr="008F0B1A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7B8D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8F0B1A" w:rsidRDefault="00CE7B8D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парадигмы в предметной области науки</w:t>
            </w:r>
          </w:p>
        </w:tc>
      </w:tr>
      <w:tr w:rsidR="00CE7B8D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8F0B1A" w:rsidRDefault="00CE7B8D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современные парадигмы в предметной области науки</w:t>
            </w:r>
          </w:p>
        </w:tc>
      </w:tr>
      <w:tr w:rsidR="00CE7B8D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8F0B1A" w:rsidRDefault="00CE7B8D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современные парадигмы в предметной области науки</w:t>
            </w:r>
          </w:p>
        </w:tc>
      </w:tr>
      <w:tr w:rsidR="00CE7B8D" w:rsidTr="008F0B1A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E7B8D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8F0B1A" w:rsidRDefault="00CE7B8D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перспективные направления научных исследований</w:t>
            </w:r>
          </w:p>
        </w:tc>
      </w:tr>
      <w:tr w:rsidR="00CE7B8D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8F0B1A" w:rsidRDefault="00CE7B8D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основные  перспективные направления научных исследований</w:t>
            </w:r>
          </w:p>
        </w:tc>
      </w:tr>
      <w:tr w:rsidR="00CE7B8D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8F0B1A" w:rsidRDefault="00CE7B8D" w:rsidP="008F0B1A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некоторые  перспективные направления научных исследований</w:t>
            </w:r>
          </w:p>
        </w:tc>
      </w:tr>
      <w:tr w:rsidR="00CE7B8D" w:rsidTr="008F0B1A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E7B8D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8F0B1A" w:rsidRDefault="00CE7B8D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внедрения и распространения передового педагогического опыта</w:t>
            </w:r>
          </w:p>
        </w:tc>
      </w:tr>
      <w:tr w:rsidR="00CE7B8D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8F0B1A" w:rsidRDefault="00CE7B8D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внедрения и распространения основного передового педагогического опыта</w:t>
            </w:r>
          </w:p>
        </w:tc>
      </w:tr>
      <w:tr w:rsidR="00CE7B8D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8F0B1A" w:rsidRDefault="00CE7B8D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внедрения и распространения некоторого передового педагогического опыта</w:t>
            </w:r>
          </w:p>
        </w:tc>
      </w:tr>
      <w:tr w:rsidR="00CE7B8D" w:rsidRPr="002E7552" w:rsidTr="00156BE4">
        <w:trPr>
          <w:trHeight w:hRule="exact" w:val="97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 w:rsidP="00156BE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ОПК-8: Способен проектировать педагогическую деятельность на основе специальных научных знаний и результатов исследований:</w:t>
            </w:r>
          </w:p>
          <w:p w:rsidR="00CE7B8D" w:rsidRPr="008F0B1A" w:rsidRDefault="00CE7B8D" w:rsidP="00156BE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</w:tr>
      <w:tr w:rsidR="00CE7B8D" w:rsidTr="00156BE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7B8D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0F4D36" w:rsidRDefault="000F4D36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4D36">
              <w:rPr>
                <w:rFonts w:ascii="Times New Roman" w:hAnsi="Times New Roman" w:cs="Times New Roman"/>
                <w:sz w:val="19"/>
                <w:szCs w:val="19"/>
              </w:rPr>
              <w:t>методы, приемы и средства рефлексию на основе специальных научных знаний и результатов исследования</w:t>
            </w:r>
          </w:p>
        </w:tc>
      </w:tr>
      <w:tr w:rsidR="000F4D36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D36" w:rsidRDefault="000F4D3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D36" w:rsidRPr="000F4D36" w:rsidRDefault="000F4D36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0F4D36">
              <w:rPr>
                <w:rFonts w:ascii="Times New Roman" w:hAnsi="Times New Roman" w:cs="Times New Roman"/>
                <w:sz w:val="19"/>
                <w:szCs w:val="19"/>
              </w:rPr>
              <w:t>методы, приемы и средства рефлексию на основе специальных научных знаний и результатов исследования</w:t>
            </w:r>
          </w:p>
        </w:tc>
      </w:tr>
      <w:tr w:rsidR="000F4D36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D36" w:rsidRDefault="000F4D3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D36" w:rsidRPr="000F4D36" w:rsidRDefault="000F4D36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отдельные </w:t>
            </w:r>
            <w:r w:rsidRPr="000F4D36">
              <w:rPr>
                <w:rFonts w:ascii="Times New Roman" w:hAnsi="Times New Roman" w:cs="Times New Roman"/>
                <w:sz w:val="19"/>
                <w:szCs w:val="19"/>
              </w:rPr>
              <w:t>методы, приемы и средства рефлексию на основе специальных научных знаний и результатов исследования</w:t>
            </w:r>
          </w:p>
        </w:tc>
      </w:tr>
      <w:tr w:rsidR="00CE7B8D" w:rsidTr="00156BE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E7B8D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B116F6" w:rsidRDefault="00B116F6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>осуществлять профессиональную рефлексию на основе специальных научных знаний и результатов исследования</w:t>
            </w:r>
          </w:p>
        </w:tc>
      </w:tr>
      <w:tr w:rsidR="00B116F6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16F6" w:rsidRDefault="00B116F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16F6" w:rsidRPr="00B116F6" w:rsidRDefault="00B116F6" w:rsidP="00B116F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самоанализ 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>профессиональн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ой  деятельности 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специальных научных знаний и результатов исследования</w:t>
            </w:r>
          </w:p>
        </w:tc>
      </w:tr>
      <w:tr w:rsidR="00B116F6" w:rsidRPr="008F0B1A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16F6" w:rsidRDefault="00B116F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16F6" w:rsidRPr="00B116F6" w:rsidRDefault="00B116F6" w:rsidP="00B116F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анализ собственной  деятельности</w:t>
            </w:r>
          </w:p>
        </w:tc>
      </w:tr>
      <w:tr w:rsidR="00CE7B8D" w:rsidTr="00156BE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E7B8D" w:rsidRPr="002E7552" w:rsidTr="001C698F">
        <w:trPr>
          <w:trHeight w:hRule="exact" w:val="429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B116F6" w:rsidRDefault="00B116F6" w:rsidP="00B116F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приемами 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>профессиональн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ой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 рефлекси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специальных научных знаний и результатов исследования</w:t>
            </w:r>
          </w:p>
        </w:tc>
      </w:tr>
      <w:tr w:rsidR="00B116F6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16F6" w:rsidRDefault="00B116F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16F6" w:rsidRPr="00B116F6" w:rsidRDefault="00B116F6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приемами 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>профессиональн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ой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 рефлекси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специальных научных знаний и результатов исследования</w:t>
            </w:r>
          </w:p>
        </w:tc>
      </w:tr>
      <w:tr w:rsidR="00B116F6" w:rsidRPr="002E7552" w:rsidTr="001C698F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16F6" w:rsidRDefault="00B116F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16F6" w:rsidRPr="00B116F6" w:rsidRDefault="00B116F6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приемами 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>профессиональн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ой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 рефлекси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специальных научных знаний и результатов исследования</w:t>
            </w:r>
          </w:p>
        </w:tc>
      </w:tr>
      <w:tr w:rsidR="00CE7B8D" w:rsidRPr="002E7552" w:rsidTr="008F0B1A">
        <w:trPr>
          <w:trHeight w:hRule="exact" w:val="416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E7B8D" w:rsidRPr="008F0B1A" w:rsidRDefault="00CE7B8D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CE7B8D" w:rsidTr="001C698F">
        <w:trPr>
          <w:trHeight w:hRule="exact" w:val="27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7B8D" w:rsidRPr="002E7552" w:rsidTr="001C698F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8F0B1A" w:rsidRDefault="00CE7B8D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методические ориентиры и принципы становления науки как компонента культуры;</w:t>
            </w:r>
          </w:p>
        </w:tc>
      </w:tr>
      <w:tr w:rsidR="00CE7B8D" w:rsidRPr="002E7552" w:rsidTr="001C698F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8F0B1A" w:rsidRDefault="00CE7B8D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тенденции развития современной науки и образования, в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т.ч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педагогического знания;</w:t>
            </w:r>
          </w:p>
        </w:tc>
      </w:tr>
      <w:tr w:rsidR="00CE7B8D" w:rsidRPr="002E7552" w:rsidTr="001C698F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8F0B1A" w:rsidRDefault="00CE7B8D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перспективные направления модернизации системы образования в Российской федерации и мире;</w:t>
            </w:r>
          </w:p>
        </w:tc>
      </w:tr>
      <w:tr w:rsidR="00CE7B8D" w:rsidRPr="002E7552" w:rsidTr="001C698F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8F0B1A" w:rsidRDefault="00CE7B8D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парадигмы в предметной области науки;</w:t>
            </w:r>
          </w:p>
        </w:tc>
      </w:tr>
      <w:tr w:rsidR="00CE7B8D" w:rsidRPr="002E7552" w:rsidTr="001C698F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Default="00CE7B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7B8D" w:rsidRPr="008F0B1A" w:rsidRDefault="00CE7B8D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научные понятия и категории, закономерности развития общества;</w:t>
            </w:r>
          </w:p>
        </w:tc>
      </w:tr>
      <w:tr w:rsidR="00ED70C9" w:rsidRPr="002E7552" w:rsidTr="001C698F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понятия, категории, современные методики и технологии организации и реализации образовательного процесса на различных ступенях образования в образовательных учреждениях разного типа;</w:t>
            </w:r>
          </w:p>
        </w:tc>
      </w:tr>
      <w:tr w:rsidR="00ED70C9" w:rsidRPr="002E7552" w:rsidTr="001C698F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методы сбора, анализа и обработки исходной информации для организации и реализации образовательного процесса в образовательных учреждениях разного типа, в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т.ч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учреждениях дополнительного образования;</w:t>
            </w:r>
          </w:p>
        </w:tc>
      </w:tr>
      <w:tr w:rsidR="00ED70C9" w:rsidRPr="002E7552" w:rsidTr="001C698F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проектирования новых учебных программ и разработки инновационных методик организации образовательного процесса в учреждениях дополнительного образования</w:t>
            </w:r>
          </w:p>
        </w:tc>
      </w:tr>
      <w:tr w:rsidR="00ED70C9" w:rsidTr="001C698F">
        <w:trPr>
          <w:trHeight w:hRule="exact" w:val="27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тенденции развития современной науки и образования;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перспективные направления научных исследований;</w:t>
            </w:r>
          </w:p>
        </w:tc>
      </w:tr>
      <w:tr w:rsidR="00ED70C9" w:rsidRPr="002E7552" w:rsidTr="001C698F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составлять, обобщать, систематизировать и критически осмысливать научную информацию, получаемую из разных источников;</w:t>
            </w:r>
          </w:p>
        </w:tc>
      </w:tr>
      <w:tr w:rsidR="00ED70C9" w:rsidRPr="002E7552" w:rsidTr="001C698F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представить информацию в наглядном виде (в виде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таблиц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,г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рафиков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ментальных и когнитивных карт, опорных конспектов, схем, рисунков и т.п.);</w:t>
            </w:r>
          </w:p>
        </w:tc>
      </w:tr>
      <w:tr w:rsidR="00ED70C9" w:rsidTr="001C698F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установить достоверность информации;</w:t>
            </w:r>
          </w:p>
        </w:tc>
      </w:tr>
      <w:tr w:rsidR="00ED70C9" w:rsidRPr="002E7552" w:rsidTr="001C698F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представлять результаты аналитической и исследовательской работы в виде выступления, доклада, информационного обзора, аналитического отчета, статьи, творческих отчетах и других формах;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адаптировать современные достижения науки и наукоемких технологий к</w:t>
            </w:r>
          </w:p>
        </w:tc>
      </w:tr>
      <w:tr w:rsidR="00ED70C9" w:rsidTr="001C698F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образовательному процессу</w:t>
            </w:r>
          </w:p>
        </w:tc>
      </w:tr>
      <w:tr w:rsidR="00ED70C9" w:rsidTr="001C698F">
        <w:trPr>
          <w:trHeight w:hRule="exact" w:val="27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70C9" w:rsidRPr="002E7552" w:rsidTr="001C698F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навыками совершенствования и развития своего научного потенциала, расширения и углубления научного мировоззрения;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опытом активного общения по актуальным проблемам современной науки и образования;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критическим мышлением для анализа проблем образования;</w:t>
            </w:r>
          </w:p>
        </w:tc>
      </w:tr>
      <w:tr w:rsidR="00ED70C9" w:rsidRPr="002E7552" w:rsidTr="001C698F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синтеза для определения тенденций развития образования в России и за рубежом - современными методами сбора, обработки и анализа данных;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3.3.5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современными методами сбора, обработки и систематизации, обобщения педагогического опыта;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внедрения и распространения передового педагогического опыта;</w:t>
            </w:r>
          </w:p>
        </w:tc>
      </w:tr>
      <w:tr w:rsidR="00ED70C9" w:rsidRPr="002E7552" w:rsidTr="001C698F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51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способами анализа и критической оценки различных теорий, концепций, подходов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кпостроению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непрерывного образования</w:t>
            </w:r>
          </w:p>
        </w:tc>
      </w:tr>
      <w:tr w:rsidR="00ED70C9" w:rsidRPr="002E7552" w:rsidTr="001C698F">
        <w:trPr>
          <w:trHeight w:hRule="exact" w:val="277"/>
        </w:trPr>
        <w:tc>
          <w:tcPr>
            <w:tcW w:w="763" w:type="dxa"/>
            <w:gridSpan w:val="2"/>
          </w:tcPr>
          <w:p w:rsidR="00ED70C9" w:rsidRPr="002E7552" w:rsidRDefault="00ED70C9"/>
        </w:tc>
        <w:tc>
          <w:tcPr>
            <w:tcW w:w="172" w:type="dxa"/>
            <w:gridSpan w:val="4"/>
          </w:tcPr>
          <w:p w:rsidR="00ED70C9" w:rsidRPr="002E7552" w:rsidRDefault="00ED70C9"/>
        </w:tc>
        <w:tc>
          <w:tcPr>
            <w:tcW w:w="3343" w:type="dxa"/>
            <w:gridSpan w:val="4"/>
          </w:tcPr>
          <w:p w:rsidR="00ED70C9" w:rsidRPr="002E7552" w:rsidRDefault="00ED70C9"/>
        </w:tc>
        <w:tc>
          <w:tcPr>
            <w:tcW w:w="946" w:type="dxa"/>
            <w:gridSpan w:val="3"/>
          </w:tcPr>
          <w:p w:rsidR="00ED70C9" w:rsidRPr="002E7552" w:rsidRDefault="00ED70C9"/>
        </w:tc>
        <w:tc>
          <w:tcPr>
            <w:tcW w:w="685" w:type="dxa"/>
          </w:tcPr>
          <w:p w:rsidR="00ED70C9" w:rsidRPr="002E7552" w:rsidRDefault="00ED70C9"/>
        </w:tc>
        <w:tc>
          <w:tcPr>
            <w:tcW w:w="1101" w:type="dxa"/>
            <w:gridSpan w:val="2"/>
          </w:tcPr>
          <w:p w:rsidR="00ED70C9" w:rsidRPr="002E7552" w:rsidRDefault="00ED70C9"/>
        </w:tc>
        <w:tc>
          <w:tcPr>
            <w:tcW w:w="1234" w:type="dxa"/>
            <w:gridSpan w:val="2"/>
          </w:tcPr>
          <w:p w:rsidR="00ED70C9" w:rsidRPr="002E7552" w:rsidRDefault="00ED70C9"/>
        </w:tc>
        <w:tc>
          <w:tcPr>
            <w:tcW w:w="666" w:type="dxa"/>
            <w:gridSpan w:val="2"/>
          </w:tcPr>
          <w:p w:rsidR="00ED70C9" w:rsidRPr="002E7552" w:rsidRDefault="00ED70C9"/>
        </w:tc>
        <w:tc>
          <w:tcPr>
            <w:tcW w:w="390" w:type="dxa"/>
            <w:gridSpan w:val="4"/>
          </w:tcPr>
          <w:p w:rsidR="00ED70C9" w:rsidRPr="002E7552" w:rsidRDefault="00ED70C9"/>
        </w:tc>
        <w:tc>
          <w:tcPr>
            <w:tcW w:w="974" w:type="dxa"/>
          </w:tcPr>
          <w:p w:rsidR="00ED70C9" w:rsidRPr="002E7552" w:rsidRDefault="00ED70C9"/>
        </w:tc>
      </w:tr>
      <w:tr w:rsidR="00ED70C9" w:rsidRPr="002E7552" w:rsidTr="001C698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D70C9" w:rsidTr="001C698F">
        <w:trPr>
          <w:trHeight w:hRule="exact" w:val="416"/>
        </w:trPr>
        <w:tc>
          <w:tcPr>
            <w:tcW w:w="9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D70C9" w:rsidRPr="002E7552" w:rsidTr="001C698F">
        <w:trPr>
          <w:trHeight w:hRule="exact" w:val="697"/>
        </w:trPr>
        <w:tc>
          <w:tcPr>
            <w:tcW w:w="9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  <w:tc>
          <w:tcPr>
            <w:tcW w:w="3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Наука как часть </w:t>
            </w:r>
            <w:proofErr w:type="spellStart"/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культуры.Роль</w:t>
            </w:r>
            <w:proofErr w:type="spellEnd"/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образования в современном мире.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ED70C9"/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ED70C9"/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ED70C9"/>
        </w:tc>
        <w:tc>
          <w:tcPr>
            <w:tcW w:w="1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ED70C9"/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ED70C9"/>
        </w:tc>
        <w:tc>
          <w:tcPr>
            <w:tcW w:w="13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ED70C9"/>
        </w:tc>
      </w:tr>
      <w:tr w:rsidR="00ED70C9" w:rsidTr="001C698F">
        <w:trPr>
          <w:trHeight w:hRule="exact" w:val="697"/>
        </w:trPr>
        <w:tc>
          <w:tcPr>
            <w:tcW w:w="9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 как часть культуры. Принципы и закономерности науки. Классификации наук. Взаимосвязь наук. /Лек/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478"/>
        </w:trPr>
        <w:tc>
          <w:tcPr>
            <w:tcW w:w="9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Теоретико-методологические основы науки. /Лек/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478"/>
        </w:trPr>
        <w:tc>
          <w:tcPr>
            <w:tcW w:w="9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Теоретико-методологические основы образования. /Лек/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478"/>
        </w:trPr>
        <w:tc>
          <w:tcPr>
            <w:tcW w:w="9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 и культура: соотношение понятий. /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697"/>
        </w:trPr>
        <w:tc>
          <w:tcPr>
            <w:tcW w:w="9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Взаимосвязь науки и культуры в системе дополнительного образования. /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697"/>
        </w:trPr>
        <w:tc>
          <w:tcPr>
            <w:tcW w:w="9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и перспективы дополнительного образования в России и в мире. /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478"/>
        </w:trPr>
        <w:tc>
          <w:tcPr>
            <w:tcW w:w="9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Профстандарт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педагога дополнительного образования.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 Э6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478"/>
        </w:trPr>
        <w:tc>
          <w:tcPr>
            <w:tcW w:w="9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Смена научных парадигм - закон развития науки.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Э6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91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традиции, научные революции и проблема междисциплинарных взаимодействий.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 Э6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69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Полипарадигмальность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парадигма современной науки и современного образования.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69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методы получения научных знаний.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91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традиции, научные революции и проблема междисциплинарных взаимодействий.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91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Теоретико-методологические проблемы современного дополнительного образования в условиях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транформации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научного знания.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69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Интеграция отечественной системы образования с мировым образовательным пространством.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RPr="002E7552" w:rsidTr="001C698F">
        <w:trPr>
          <w:trHeight w:hRule="exact" w:val="113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Научные основы организации учебно-воспитательного процесса в учреждениях дополнительного образования.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ED70C9"/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ED70C9"/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ED70C9"/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ED70C9"/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ED70C9"/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ED70C9"/>
        </w:tc>
      </w:tr>
      <w:tr w:rsidR="00ED70C9" w:rsidTr="001C698F">
        <w:trPr>
          <w:trHeight w:hRule="exact" w:val="69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творческих способностей детей в учреждениях дополнительного образования. /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69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и задачи дополнительного образования в России и за рубежом /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69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технологии обучения в системе дополнительного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оборазования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478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2.4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 науки в системе дополнительного образования /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69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и моделирование в учреждениях системы дополнительного образования /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69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Проблема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междисциплинарности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образовании. Роль МПС в системе дополнительного образования. /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91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практико-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ориентировнных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ситуационных и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компетентностных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 по проблемам МПС и взаимосвязи науки и культуры. /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69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 деятельность в учреждениях дополнительного образования детей.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91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Преемственность традиций и новых тенденций в современном отечественном и мировом образовании.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 Э6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69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задач на основе междисциплинарного подхода.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 Э6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478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задач историко-культурного содержания.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478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задач на "диалог культур".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478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Подбор материала, анализ информации по тематике реферата.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277"/>
        </w:trPr>
        <w:tc>
          <w:tcPr>
            <w:tcW w:w="9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</w:tr>
      <w:tr w:rsidR="00ED70C9" w:rsidTr="001C698F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D70C9" w:rsidTr="001C698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D70C9" w:rsidRPr="002E7552" w:rsidTr="001C698F">
        <w:trPr>
          <w:trHeight w:hRule="exact" w:val="105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экзамену: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Профессиональный стандарт педагога дополнительного образования детей и взрослых. Цель, назначение, особенности, достоинства  и недостатки.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Проблемы и особенности взаимодействия науки и образования в современном обществе.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Проблемы, перспективы и тенденции развития дополнительного образования детей в современной России.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Место, роль и задачи дополнительного образования в системе образования современной России.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Функции и модели дополнительного образования детей.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Инклюзивное образование как педагогическая инновация в системе дополнительного образования детей.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Картина мира и парадигмы образования. Сравнительный анализ парадигм образования.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Полипарадигмальный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Смена научных парадигм как закон развития науки.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Аксиологические аспекты науки и образования.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Современные методы получения научных знаний.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Наука как социокультурный феномен. Общие закономерности развития науки и особенности развития предметных методик (на примере системы дополнительного образования детей).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Основные этапы развития науки в историческом контексте.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Основные тенденции развития современной науки.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Наука и глобальные проблемы человечества.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Научно-технический прогресс и цивилизационный кризис. Трансформации в системе дополнительного образования детей.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Теоретико-методологические основы дополнительного образования детей.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Структура и особенности современного этапа дополнительного образования детей.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Наука и культура в системе современного образования.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Научно-методические основы проектирования и разработки программ дополнительного образования детей.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 Классификации и типы образовательных программ в системе дополнительного образования детей.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2E75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 Природа междисциплинарных синтезов.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Межпредметные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связи как основа реализации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праксеологического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в системе дополнительного образования детей.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 Язык науки и естественный язык. Язык науки в системе дополнительного образования детей.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Современные языковые нормы в коммуникационном процессе (на примере дополнительного образования).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 Модели и моделирование в системе дополнительного образования детей.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Современные образовательные технологии в системе дополнительного образования детей. Классификации, структура, особенности и принципы реализации.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Теоретико-методологические основы науки. Классические и современные классификации наук.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2E75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 Функции науки. 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знания. Критерии научности знания. Уровни и методы научного познания.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 Естественнонаучная и гуманитарная составляющие культуры. Проблема «диалога культур».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 Естественнонаучное и гуманитарное знание и образование в культуре техногенной и информационной цивилизации.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 Методология научно-исследовательской деятельности педагога дополнительного образования.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 Развитие творчества детей средствами системы современного дополнительного образования.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Интеграция образования, науки, техники и производства как одно из приоритетных направлений развития дополнительного образования детей.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Отражение традиций отечественной науки в системе дополнительного образования детей.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Философские проблемы техники. Специфика технических наук.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Философские проблемы естествознания. Специфика естественных наук.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Интеграция отечественной системы дополнительного образования детей с мировым образовательным пространством.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Информационно-коммуникационные технологии в профессиональной деятельности педагога дополнительного образования.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38.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Компетентностный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 к построению педагогического процесса в учреждениях дополнительного образования детей.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 Дополнительное образование детей в условиях реализации ФГОС второго поколения.</w:t>
            </w: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Формирование основ научного мировоззрения детей в системе дополнительного образования.</w:t>
            </w:r>
          </w:p>
        </w:tc>
      </w:tr>
      <w:tr w:rsidR="00ED70C9" w:rsidTr="001C698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D70C9" w:rsidRPr="002E7552" w:rsidTr="001C698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ED70C9" w:rsidTr="001C698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D70C9" w:rsidTr="001C698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Творческие задания,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эссэ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реферат</w:t>
            </w:r>
          </w:p>
        </w:tc>
      </w:tr>
      <w:tr w:rsidR="00ED70C9" w:rsidTr="001C698F">
        <w:trPr>
          <w:trHeight w:hRule="exact" w:val="277"/>
        </w:trPr>
        <w:tc>
          <w:tcPr>
            <w:tcW w:w="4508" w:type="dxa"/>
            <w:gridSpan w:val="11"/>
          </w:tcPr>
          <w:p w:rsidR="00ED70C9" w:rsidRDefault="00ED70C9"/>
        </w:tc>
        <w:tc>
          <w:tcPr>
            <w:tcW w:w="4792" w:type="dxa"/>
            <w:gridSpan w:val="13"/>
          </w:tcPr>
          <w:p w:rsidR="00ED70C9" w:rsidRDefault="00ED70C9"/>
        </w:tc>
        <w:tc>
          <w:tcPr>
            <w:tcW w:w="974" w:type="dxa"/>
          </w:tcPr>
          <w:p w:rsidR="00ED70C9" w:rsidRDefault="00ED70C9"/>
        </w:tc>
      </w:tr>
      <w:tr w:rsidR="00ED70C9" w:rsidRPr="002E7552" w:rsidTr="001C698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D70C9" w:rsidTr="001C698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D70C9" w:rsidTr="001C698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D70C9" w:rsidTr="001C698F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  <w:tc>
          <w:tcPr>
            <w:tcW w:w="18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D70C9" w:rsidRPr="002E7552" w:rsidTr="001C698F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Исаева И. Ю.</w:t>
            </w:r>
          </w:p>
        </w:tc>
        <w:tc>
          <w:tcPr>
            <w:tcW w:w="49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Досуговая педагогика: учебное пособие</w:t>
            </w:r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=54554</w:t>
            </w:r>
          </w:p>
        </w:tc>
      </w:tr>
      <w:tr w:rsidR="00ED70C9" w:rsidRPr="002E7552" w:rsidTr="001C698F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педагогической науки и образования: учебное пособие для обучающихся в магистратуре</w:t>
            </w:r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=493965</w:t>
            </w:r>
          </w:p>
        </w:tc>
      </w:tr>
      <w:tr w:rsidR="00ED70C9" w:rsidRPr="002E7552" w:rsidTr="001C698F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Л1.3</w:t>
            </w:r>
          </w:p>
        </w:tc>
        <w:tc>
          <w:tcPr>
            <w:tcW w:w="18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Ясницкий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Н., Данилевич Т. В.</w:t>
            </w:r>
          </w:p>
        </w:tc>
        <w:tc>
          <w:tcPr>
            <w:tcW w:w="49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науки: учебное пособие</w:t>
            </w:r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БИНОМ. Лаборатория знаний,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=561650</w:t>
            </w:r>
          </w:p>
        </w:tc>
      </w:tr>
      <w:tr w:rsidR="00ED70C9" w:rsidTr="001C698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D70C9" w:rsidTr="001C698F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ED70C9"/>
        </w:tc>
        <w:tc>
          <w:tcPr>
            <w:tcW w:w="18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D70C9" w:rsidRPr="0060591A" w:rsidTr="001C698F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Серякова С. Б., Кравченко В. В.</w:t>
            </w:r>
          </w:p>
        </w:tc>
        <w:tc>
          <w:tcPr>
            <w:tcW w:w="49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практика дополнительного профессионального образования в России и за рубежом: учебное пособие</w:t>
            </w:r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60591A" w:rsidRDefault="00C8292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60591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60591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60591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60591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=471231</w:t>
            </w:r>
          </w:p>
        </w:tc>
      </w:tr>
      <w:tr w:rsidR="00ED70C9" w:rsidRPr="0060591A" w:rsidTr="001C698F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Приказчикова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В., Терентьева И. А.,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Черепова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</w:t>
            </w:r>
          </w:p>
        </w:tc>
        <w:tc>
          <w:tcPr>
            <w:tcW w:w="49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Государственно-правовое обеспечение образования в Российской Федерации: учебное пособие</w:t>
            </w:r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60591A" w:rsidRDefault="00C8292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60591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60591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60591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60591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=485484</w:t>
            </w:r>
          </w:p>
        </w:tc>
      </w:tr>
      <w:tr w:rsidR="00ED70C9" w:rsidRPr="002E7552" w:rsidTr="001C698F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Нурлыгаянов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Н., Казанская В. Л.,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Руленкова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49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личностных универсальных учебных действий во внеурочное время: сборник учебно- методических работ</w:t>
            </w:r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=437440</w:t>
            </w:r>
          </w:p>
        </w:tc>
      </w:tr>
      <w:tr w:rsidR="00ED70C9" w:rsidRPr="002E7552" w:rsidTr="001C698F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педагогическая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ED70C9" w:rsidRPr="002E7552" w:rsidTr="001C698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D70C9" w:rsidRPr="002E7552" w:rsidTr="001C698F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Ханжина Е.В.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СПНиО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(Современные проблемы науки и образования) [Электронный ресурс]: сетевой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етод. комплекс по направлению 44.03.05 "Педагогическое образование" Профиль: Управление в системе дополнительного образования детей/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Е.В.Ханжина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офиц. сайт.</w:t>
            </w:r>
          </w:p>
        </w:tc>
      </w:tr>
      <w:tr w:rsidR="00ED70C9" w:rsidRPr="002E7552" w:rsidTr="001C698F">
        <w:trPr>
          <w:trHeight w:hRule="exact" w:val="1576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Баранов, С.Т. Наука и культура: развитие и взаимодействие в современном обществе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монография / С.Т. Баранов, В.Л. Нестерова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университет», Учебно-методическая лаборатория «Образовательные аспекты регионального культуроведения», Ставропольский филиал научно-образовательного культурологического общества. - Ставрополь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СКФУ, 2016. - 138 с.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133-135.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978-5-9296-0831-5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ED70C9" w:rsidRPr="002E7552" w:rsidTr="001C698F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Воин, А.М. Наука и лженаука / А.М. Воин. - Москва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2015. - 281 с. -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978-5-4475-2530-9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ED70C9" w:rsidRPr="002E7552" w:rsidTr="001C698F">
        <w:trPr>
          <w:trHeight w:hRule="exact" w:val="113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Брутова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М.А Педагогика дополнительного образования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М.А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Брутова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САФУ, 2014. - 218 с.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978-5-261-00877-4 ; То же [Электронный ресурс].</w:t>
            </w:r>
          </w:p>
        </w:tc>
      </w:tr>
      <w:tr w:rsidR="00ED70C9" w:rsidRPr="002E7552" w:rsidTr="001C698F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Ильин, Г.Л. Инновации в образовании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Г.Л. Ильин. - Москва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Прометей, 2015. - 426 с.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978-5-7042-2542-3 ; То же [Электронный ресурс].</w:t>
            </w:r>
          </w:p>
        </w:tc>
      </w:tr>
      <w:tr w:rsidR="00ED70C9" w:rsidRPr="002E7552" w:rsidTr="001C698F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1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Б.Р. Философия образования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обучающихся в магистратуре / Б.Р.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Москва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-Медиа, 2017. - 502 с.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978-5-4475-9216-5 ; То же [Электронный ресурс].</w:t>
            </w:r>
          </w:p>
        </w:tc>
      </w:tr>
      <w:tr w:rsidR="00ED70C9" w:rsidTr="001C698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D70C9" w:rsidTr="001C698F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MS Office, PDF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DJVU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WinDjView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Учебная среда MOODLE, поисковые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ED70C9" w:rsidTr="001C698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ЭБС "Университетская библиотека онлайн"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Научная электронная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библиотке</w:t>
            </w:r>
            <w:proofErr w:type="spellEnd"/>
          </w:p>
        </w:tc>
      </w:tr>
      <w:tr w:rsidR="00ED70C9" w:rsidRPr="002E7552" w:rsidTr="001C698F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Универсальные базы данных изданий</w:t>
            </w:r>
          </w:p>
        </w:tc>
      </w:tr>
      <w:tr w:rsidR="00ED70C9" w:rsidRPr="002E7552" w:rsidTr="001C698F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Система дистанционного обучения</w:t>
            </w:r>
          </w:p>
        </w:tc>
      </w:tr>
      <w:tr w:rsidR="00ED70C9" w:rsidRPr="002E7552" w:rsidTr="001C698F">
        <w:trPr>
          <w:trHeight w:hRule="exact" w:val="277"/>
        </w:trPr>
        <w:tc>
          <w:tcPr>
            <w:tcW w:w="755" w:type="dxa"/>
          </w:tcPr>
          <w:p w:rsidR="00ED70C9" w:rsidRPr="008F0B1A" w:rsidRDefault="00ED70C9"/>
        </w:tc>
        <w:tc>
          <w:tcPr>
            <w:tcW w:w="1891" w:type="dxa"/>
            <w:gridSpan w:val="7"/>
          </w:tcPr>
          <w:p w:rsidR="00ED70C9" w:rsidRPr="008F0B1A" w:rsidRDefault="00ED70C9"/>
        </w:tc>
        <w:tc>
          <w:tcPr>
            <w:tcW w:w="1862" w:type="dxa"/>
            <w:gridSpan w:val="3"/>
          </w:tcPr>
          <w:p w:rsidR="00ED70C9" w:rsidRPr="008F0B1A" w:rsidRDefault="00ED70C9"/>
        </w:tc>
        <w:tc>
          <w:tcPr>
            <w:tcW w:w="3098" w:type="dxa"/>
            <w:gridSpan w:val="6"/>
          </w:tcPr>
          <w:p w:rsidR="00ED70C9" w:rsidRPr="008F0B1A" w:rsidRDefault="00ED70C9"/>
        </w:tc>
        <w:tc>
          <w:tcPr>
            <w:tcW w:w="1677" w:type="dxa"/>
            <w:gridSpan w:val="5"/>
          </w:tcPr>
          <w:p w:rsidR="00ED70C9" w:rsidRPr="008F0B1A" w:rsidRDefault="00ED70C9"/>
        </w:tc>
        <w:tc>
          <w:tcPr>
            <w:tcW w:w="991" w:type="dxa"/>
            <w:gridSpan w:val="3"/>
          </w:tcPr>
          <w:p w:rsidR="00ED70C9" w:rsidRPr="008F0B1A" w:rsidRDefault="00ED70C9"/>
        </w:tc>
      </w:tr>
      <w:tr w:rsidR="00ED70C9" w:rsidRPr="002E7552" w:rsidTr="001C698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D70C9" w:rsidRPr="002E7552" w:rsidTr="001C698F">
        <w:trPr>
          <w:trHeight w:hRule="exact" w:val="72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аудитории для проведения лекционных и практических занятий; укомплектованной необходимой учебной мебелью и техническими средствами для представления учебной информации обучающимс</w:t>
            </w:r>
            <w:proofErr w:type="gram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лекционная аудитория оборудована техникой для просмотра презентаций).</w:t>
            </w:r>
          </w:p>
        </w:tc>
      </w:tr>
      <w:tr w:rsidR="00ED70C9" w:rsidRPr="002E7552" w:rsidTr="001C698F">
        <w:trPr>
          <w:trHeight w:hRule="exact" w:val="50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слайды, тесты, учебные фильмы, методические пособия, раздаточный учебно-методический материал, электронные презентации.</w:t>
            </w:r>
          </w:p>
        </w:tc>
      </w:tr>
      <w:tr w:rsidR="00ED70C9" w:rsidRPr="002E7552" w:rsidTr="001C698F">
        <w:trPr>
          <w:trHeight w:hRule="exact" w:val="28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Default="00C829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D70C9" w:rsidRPr="002E7552" w:rsidTr="001C698F">
        <w:trPr>
          <w:trHeight w:hRule="exact" w:val="277"/>
        </w:trPr>
        <w:tc>
          <w:tcPr>
            <w:tcW w:w="780" w:type="dxa"/>
            <w:gridSpan w:val="4"/>
          </w:tcPr>
          <w:p w:rsidR="00ED70C9" w:rsidRPr="008F0B1A" w:rsidRDefault="00ED70C9"/>
        </w:tc>
        <w:tc>
          <w:tcPr>
            <w:tcW w:w="3753" w:type="dxa"/>
            <w:gridSpan w:val="8"/>
          </w:tcPr>
          <w:p w:rsidR="00ED70C9" w:rsidRPr="008F0B1A" w:rsidRDefault="00ED70C9"/>
        </w:tc>
        <w:tc>
          <w:tcPr>
            <w:tcW w:w="4759" w:type="dxa"/>
            <w:gridSpan w:val="11"/>
          </w:tcPr>
          <w:p w:rsidR="00ED70C9" w:rsidRPr="008F0B1A" w:rsidRDefault="00ED70C9"/>
        </w:tc>
        <w:tc>
          <w:tcPr>
            <w:tcW w:w="982" w:type="dxa"/>
            <w:gridSpan w:val="2"/>
          </w:tcPr>
          <w:p w:rsidR="00ED70C9" w:rsidRPr="008F0B1A" w:rsidRDefault="00ED70C9"/>
        </w:tc>
      </w:tr>
      <w:tr w:rsidR="00ED70C9" w:rsidRPr="002E7552" w:rsidTr="001C698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ED70C9" w:rsidRPr="002E7552" w:rsidTr="001C698F">
        <w:trPr>
          <w:trHeight w:hRule="exact" w:val="113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1.Рейтинг-план дисциплины представлены в Приложении 2</w:t>
            </w:r>
          </w:p>
          <w:p w:rsidR="00ED70C9" w:rsidRPr="008F0B1A" w:rsidRDefault="00ED70C9">
            <w:pPr>
              <w:spacing w:after="0" w:line="240" w:lineRule="auto"/>
              <w:rPr>
                <w:sz w:val="19"/>
                <w:szCs w:val="19"/>
              </w:rPr>
            </w:pPr>
          </w:p>
          <w:p w:rsidR="00ED70C9" w:rsidRPr="008F0B1A" w:rsidRDefault="00C8292F">
            <w:pPr>
              <w:spacing w:after="0" w:line="240" w:lineRule="auto"/>
              <w:rPr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F0B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-Положение о рейтинговой оценке качества подготовки студентов</w:t>
            </w:r>
          </w:p>
        </w:tc>
      </w:tr>
    </w:tbl>
    <w:p w:rsidR="00ED70C9" w:rsidRPr="008F0B1A" w:rsidRDefault="00ED70C9"/>
    <w:sectPr w:rsidR="00ED70C9" w:rsidRPr="008F0B1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F4D36"/>
    <w:rsid w:val="001C698F"/>
    <w:rsid w:val="001F0BC7"/>
    <w:rsid w:val="002E7552"/>
    <w:rsid w:val="0060591A"/>
    <w:rsid w:val="008F0B1A"/>
    <w:rsid w:val="00A91AAA"/>
    <w:rsid w:val="00B116F6"/>
    <w:rsid w:val="00C74F98"/>
    <w:rsid w:val="00C8292F"/>
    <w:rsid w:val="00CE7B8D"/>
    <w:rsid w:val="00D31453"/>
    <w:rsid w:val="00E209E2"/>
    <w:rsid w:val="00ED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9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9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2670</Words>
  <Characters>19531</Characters>
  <Application>Microsoft Office Word</Application>
  <DocSecurity>0</DocSecurity>
  <Lines>162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СДОМ-18,19_plx_Современные проблемы науки и образования_</vt:lpstr>
      <vt:lpstr>Лист1</vt:lpstr>
    </vt:vector>
  </TitlesOfParts>
  <Company/>
  <LinksUpToDate>false</LinksUpToDate>
  <CharactersWithSpaces>22157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СДОМ-18,19_plx_Современные проблемы науки и образования_</dc:title>
  <dc:creator>FastReport.NET</dc:creator>
  <cp:lastModifiedBy>Schevchenko, Sofiya</cp:lastModifiedBy>
  <cp:revision>3</cp:revision>
  <dcterms:created xsi:type="dcterms:W3CDTF">2021-06-30T10:21:00Z</dcterms:created>
  <dcterms:modified xsi:type="dcterms:W3CDTF">2021-06-30T10:25:00Z</dcterms:modified>
</cp:coreProperties>
</file>